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9345"/>
      </w:tblGrid>
      <w:tr w:rsidR="00306B45" w:rsidRPr="00DE5C5D" w:rsidTr="006B7F01">
        <w:tc>
          <w:tcPr>
            <w:tcW w:w="9345" w:type="dxa"/>
          </w:tcPr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№1</w:t>
            </w:r>
          </w:p>
          <w:p w:rsidR="00BC2021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 w:rsidR="00BC2021"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C2021"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1B4D" w:rsidRPr="00DE5C5D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2021" w:rsidRPr="00DE5C5D" w:rsidRDefault="00BC2021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="00BB0084" w:rsidRPr="00DE5C5D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r w:rsidR="00A32041" w:rsidRPr="00DE5C5D">
              <w:rPr>
                <w:rFonts w:ascii="Times New Roman" w:hAnsi="Times New Roman" w:cs="Times New Roman"/>
                <w:sz w:val="28"/>
                <w:szCs w:val="28"/>
              </w:rPr>
              <w:t>Вега</w:t>
            </w:r>
            <w:r w:rsidR="00BB0084" w:rsidRPr="00DE5C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6B45" w:rsidRPr="00DE5C5D" w:rsidTr="006B7F01">
        <w:tc>
          <w:tcPr>
            <w:tcW w:w="9345" w:type="dxa"/>
          </w:tcPr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2041" w:rsidRPr="00DE5C5D">
              <w:rPr>
                <w:rFonts w:ascii="Times New Roman" w:hAnsi="Times New Roman" w:cs="Times New Roman"/>
                <w:sz w:val="28"/>
                <w:szCs w:val="28"/>
              </w:rPr>
              <w:t>тренинг «Формирование жизненных целей»; инструктаж по технике безопасности.</w:t>
            </w:r>
          </w:p>
        </w:tc>
      </w:tr>
      <w:tr w:rsidR="00306B45" w:rsidRPr="00DE5C5D" w:rsidTr="006B7F01">
        <w:tc>
          <w:tcPr>
            <w:tcW w:w="9345" w:type="dxa"/>
          </w:tcPr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306B45" w:rsidRPr="00DE5C5D" w:rsidTr="006B7F01">
        <w:tc>
          <w:tcPr>
            <w:tcW w:w="9345" w:type="dxa"/>
          </w:tcPr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опыта </w:t>
            </w:r>
            <w:r w:rsidR="005D6102" w:rsidRPr="00DE5C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  <w:proofErr w:type="spellStart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, знакомство с другими </w:t>
            </w:r>
            <w:r w:rsidR="005D6102" w:rsidRPr="00DE5C5D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.   Проведение инструктажа по ТБ в</w:t>
            </w:r>
            <w:bookmarkStart w:id="0" w:name="_GoBack"/>
            <w:bookmarkEnd w:id="0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здании МБУ ДО «ЦДЮТ».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1. Научить понимать, что другие люди тоже имеют право на чувства.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2. Отработать навыки взаимодействия и уверенности.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3. Дать </w:t>
            </w:r>
            <w:r w:rsidR="005D6102" w:rsidRPr="00DE5C5D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получить опыт работы в атмосфере доверия, понимания, принятия.</w:t>
            </w:r>
          </w:p>
        </w:tc>
      </w:tr>
      <w:tr w:rsidR="00306B45" w:rsidRPr="00DE5C5D" w:rsidTr="006B7F01">
        <w:tc>
          <w:tcPr>
            <w:tcW w:w="9345" w:type="dxa"/>
          </w:tcPr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E07A23"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</w:t>
            </w:r>
          </w:p>
        </w:tc>
      </w:tr>
      <w:tr w:rsidR="00306B45" w:rsidRPr="00DE5C5D" w:rsidTr="006B7F01">
        <w:tc>
          <w:tcPr>
            <w:tcW w:w="9345" w:type="dxa"/>
          </w:tcPr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инструкции по технике безопасности согласно требованиям МБУ ДО ЦДЮТ. 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Чистые листы бумаги, тетради, ручки ;  1/3 карточек, на одной стороне которых написано слово «мяу», на другой «гав» и 2/3 со словом «</w:t>
            </w:r>
            <w:proofErr w:type="spellStart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» (по количеству членов группы); набор открыток «Я верю, что я….».</w:t>
            </w:r>
          </w:p>
        </w:tc>
      </w:tr>
      <w:tr w:rsidR="00306B45" w:rsidRPr="00DE5C5D" w:rsidTr="006B7F01">
        <w:tc>
          <w:tcPr>
            <w:tcW w:w="9345" w:type="dxa"/>
          </w:tcPr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ПЛАН ЗАНЯТИЯ:</w:t>
            </w:r>
          </w:p>
          <w:p w:rsidR="00DB1116" w:rsidRPr="00DE5C5D" w:rsidRDefault="00DB1116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DB1116" w:rsidRPr="00DE5C5D" w:rsidRDefault="00DB1116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DB1116" w:rsidRPr="00DE5C5D" w:rsidRDefault="00DB1116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6102" w:rsidRPr="00DE5C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6102"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Знакомство педагога, с уча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щимися. Рассказ о психологическом тренинге, </w:t>
            </w:r>
            <w:r w:rsidR="005D6102" w:rsidRPr="00DE5C5D">
              <w:rPr>
                <w:rFonts w:ascii="Times New Roman" w:hAnsi="Times New Roman" w:cs="Times New Roman"/>
                <w:sz w:val="28"/>
                <w:szCs w:val="28"/>
              </w:rPr>
              <w:t>о себе . Слово уча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щегося (5 мин).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Методика «Незаконченное предложение»: «Когда я шел сюда...» (5 мин).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Игра-знакомство: «Все - некоторые - только я» или игра «Поменяйтесь местами»  (10 Мин).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«Мяу -  гав - </w:t>
            </w:r>
            <w:proofErr w:type="spellStart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» - для разбивки на группы и установления  </w:t>
            </w:r>
            <w:r w:rsidR="005D6102" w:rsidRPr="00DE5C5D">
              <w:rPr>
                <w:rFonts w:ascii="Times New Roman" w:hAnsi="Times New Roman" w:cs="Times New Roman"/>
                <w:sz w:val="28"/>
                <w:szCs w:val="28"/>
              </w:rPr>
              <w:t>эмоционального контакта между уча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щимися (5 мин).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«Что у нас общего?» - на знакомство в микро группах (осознание общности с другими) (20 мин).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Подвижная игра «Атомы и молекулы» - на выработку умения присоединяться  к группе, поиск новых контактов и для разбивки на группы (5 мин).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«Что есть только у меня?» - (собственная уникальность) -на знакомство в микро группах (20 мин).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ХОД ЗАНЯТИЯ: 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Знакомство</w:t>
            </w:r>
          </w:p>
          <w:p w:rsidR="00306B45" w:rsidRPr="00DE5C5D" w:rsidRDefault="005D6102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Педагог   (уча</w:t>
            </w:r>
            <w:r w:rsidR="00306B45"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щиеся сидят в кругу, у каждого - </w:t>
            </w:r>
            <w:proofErr w:type="spellStart"/>
            <w:r w:rsidR="00306B45" w:rsidRPr="00DE5C5D">
              <w:rPr>
                <w:rFonts w:ascii="Times New Roman" w:hAnsi="Times New Roman" w:cs="Times New Roman"/>
                <w:sz w:val="28"/>
                <w:szCs w:val="28"/>
              </w:rPr>
              <w:t>бейдж</w:t>
            </w:r>
            <w:proofErr w:type="spellEnd"/>
            <w:r w:rsidR="00306B45"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- именная карточка). Здравствуйте! Я рада вас видеть. Наверное, у всех вас возникает вопрос: </w:t>
            </w:r>
            <w:r w:rsidR="00306B45" w:rsidRPr="00DE5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«Что мы здесь будем делать, зачем нам это нужно, что изменится во мне и в моей жизни после занятий в этой группе?» Сегодня мы все вместе ответим на этот вопрос.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нужно познакомиться. У каждого из вас есть </w:t>
            </w:r>
            <w:proofErr w:type="spellStart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бейджик</w:t>
            </w:r>
            <w:proofErr w:type="spellEnd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, возьмите его и напишите на нем свое имя. Важно сделать это самому. Ведь то, как вы оформите свой </w:t>
            </w:r>
            <w:proofErr w:type="spellStart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бейдж</w:t>
            </w:r>
            <w:proofErr w:type="spellEnd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(я имею в виду красоту почерка), будет уже что-то говорить о вас: кто-то напишет имя по кругу, да еще и цветочек нарисует; кто - то напишет строгим шрифтом и ровно; кто-то - по диагонали... Творите, у вас есть 3 минуты.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Незаконченное предложение «Когда я шел сюда...»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Ведущий говорит о своих ожиданиях, например: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- Вы знаете, в вашем возрасте я увлекалась психологией. Это увлечение сохранилось до сих пор, а заодно стало моей профессией. Сначала было просто интересно: почему человек поступает так, а не иначе; зачастую не так как хочет сам. Почему людям так трудно найти общий язык? А теперь я не только ищу ответы на эти и другие вопросы, но и помогаю людям понять себя и окружающих. Буду рада всегда начинать, если помогу и вам.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Начинать работу с новой группой немного страшно. Надеюсь, нам удастся создать атмосферу дружбы и доверия. Ведь только в такой обстановке мы сможем поговорить о своих проблемах, стать группой, которая не только поможет каждому в жизненных трудностях, но и сделает нас чуточку добрее, счастливее и сильнее.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Что мы ждем от занятий? Взгляните на доску... Вы видите открытки.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Тексты открыток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могу сказать «нет», когда это необходимо.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имею право быть собой, со всеми моими достоинствами и недостатками.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люблю и меня любят.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вполне достоин уважения.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могу понять своих родителей, и они понимают меня, хотя не всегда это просто.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просто хороший человек.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могу самостоятельно принимать решения, касающиеся моей жизни.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— особенный и неповторимый человек.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добрый и отзывчивый человек.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учусь на своих ошибках.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могу отстаивать свою позицию.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могу доставлять радость себе и другим.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уважаю себя.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отвергаю свое поведение.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Подойдите поближе, прочитайте их и подумайте, насколько правдивы эти высказывания по отношению к вам. Потом сядьте и запишите в тетрадь или 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листок в одну колонку те высказывания, которые относятся к вам, а в другую - те, которые к вам не относятся. Не обязательно выписывать высказывания полностью, достаточно их обозначить по сути.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>Игра «Все - некоторые - только я»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Итак, друзья, начнем знакомиться! Я стою в центре круга и называю любой признак, который относится к некоторым участникам (а может быть, и ко всем). Например: «Поменяйтесь местами все, кто сегодня проснулся рано». Тот, кого это касается, вскакивает с места и бежит на другое. Я тоже стараюсь занять чье-то место. Кто не успел занять место - водит.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После выполнения упражнения: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Эта игра называется «Все - некоторые -  только я». В каких случаях все менялись местами? Вот видите, мы уже нашли что-то общее для нас. Когда вставал только один человек? Смотрите, у каждого из нас есть и отличительные черты. И это здорово!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А что-то объединяет только часть людей. Сейчас мы посмотрим, что еще нас объединяет. Для выполнения этого упражнения нам надо разбиться на группы. Сделаем это интересно!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«Мяу - гав - </w:t>
            </w:r>
            <w:proofErr w:type="spellStart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Сейчас каждый получит листок бумаги, на котором написано название животного. Прочитайте это название, а бумажку никому не показывайте. Теперь все будут ходить по комнате и издавать звуки, характерные для этого животного. Например, написано «кошка», и вы кружите, произнося «мяу- мяу»; написано «собака» - произносите «гав-гав» и т. д. Все должны искать своих сородичей. Через 30 секунд у нас должно образоваться три группы.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«Что у нас общего?»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Ура! Я вижу, у нас есть группа кошек, группа собак, группа коров и быков. Сейчас каждая группа за 10 минут должна найти как можно больше общего у всех ее участников. Например, у нас у всех светлые волосы, мы любим мороженое. Если хоть к кому-то из группы это не относится, то такой признак не принимается.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Я даю каждой группе листок, на котором вы составите список общих качеств. Выбирайте того, кто будет писать. За дело - время пошло.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После выполнения упражнения каждая группа по очереди зачитывает один признак, потом - также по очереди - второй и т. д. Если у какой-то группы признаки закончились, то она выбывает из игры. Выигрывает группа, которая осталась последней, то есть та, которая нашла больше всего признаков...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Аплодисменты этой группе!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Игра «Атомы и молекулы»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Теперь подвижная игра «Атомы и молекулы». Сейчас вы все станете «атомами» и будете хаотично перемещаться по комнате. Когда я назову какое-нибудь число (например, три), вы 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объединитесь в «молекулы» по три атома в каждой, взявшись за руки. Если я скажу «пять», то в «молекуле» будет 5 «атомов». Если в группе «атомов» оказалось больше, то лишние садятся. (Их выбирает группа или они сами решают.) Если в «молекуле» оказалось участников меньше, чем необходимо, то садятся все «атомы».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«Что есть только у меня?»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Упражнение продолжает предыдущую игру: в конце ведущий предлагает всем игрокам (включая тех, кто сидит) объединиться в «молекулы» по три «атома», а затем говорит: «Итак, у нас получилось несколько групп. Разойдитесь, пожалуйста, группами и найдите как можно больше отличий каждого члена группы от других. Например, только у Оли есть собака, только у Вани - карие глаза и т. д. Каждый записывает свои отличия. На всю работу вам дается 10 минут».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После поиска отличий в группах участники собираются в круг, каждый по очереди записывает свое отличие. Постепенно из игры выходят те, у кого закончился список. Выигрывает тот, у. кого больше всего отличий...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Аплодисменты выигравшим!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Заключительное упражнение- круг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В кругу все делятся впечатлениями от занятия. Можно предложить воспитанникам, передавая по кругу мяч, сказать о том, что для них было наиболее значимым, важным; что понравилось или не понравилось; о том, что не успели сказать кому- </w:t>
            </w:r>
            <w:proofErr w:type="spellStart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нибудь</w:t>
            </w:r>
            <w:proofErr w:type="spellEnd"/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из участников или всей группе.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Ведущий может начать этот завершающий круг своими впечатлениями, но лучше это сделать в конце круга. Если воспитанники будут высказываться после ведущего, то могут не сказать об отрицательных впечатлениях или будут ориентироваться на мнение педагога.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Прощание</w:t>
            </w:r>
          </w:p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>- Вот и заканчивается наша первая встреча. Подойдите к людям, с которыми вам было приятно работать, скажите им об этом, поблагодарите их. Пусть это будет не последняя встреча. Спасибо вам!</w:t>
            </w:r>
          </w:p>
        </w:tc>
      </w:tr>
      <w:tr w:rsidR="00306B45" w:rsidRPr="00DE5C5D" w:rsidTr="006B7F01">
        <w:tc>
          <w:tcPr>
            <w:tcW w:w="9345" w:type="dxa"/>
          </w:tcPr>
          <w:p w:rsidR="00306B45" w:rsidRPr="00DE5C5D" w:rsidRDefault="00306B45" w:rsidP="00DE5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</w:t>
            </w:r>
            <w:r w:rsidR="0065435C"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рассказали о себе,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35C" w:rsidRPr="00DE5C5D">
              <w:rPr>
                <w:rFonts w:ascii="Times New Roman" w:hAnsi="Times New Roman" w:cs="Times New Roman"/>
                <w:sz w:val="28"/>
                <w:szCs w:val="28"/>
              </w:rPr>
              <w:t>познакомились с другими учащимися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65435C" w:rsidRPr="00DE5C5D">
              <w:rPr>
                <w:rFonts w:ascii="Times New Roman" w:hAnsi="Times New Roman" w:cs="Times New Roman"/>
                <w:sz w:val="28"/>
                <w:szCs w:val="28"/>
              </w:rPr>
              <w:t>Усвоили правила поведения в здании МБУ ДО «ЦДЮТ». Получили</w:t>
            </w:r>
            <w:r w:rsidRPr="00DE5C5D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в атмосфере доверия, понимания, принятия.</w:t>
            </w:r>
          </w:p>
        </w:tc>
      </w:tr>
    </w:tbl>
    <w:p w:rsidR="00D537F2" w:rsidRPr="00DE5C5D" w:rsidRDefault="00D537F2" w:rsidP="00DE5C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537F2" w:rsidRPr="00DE5C5D" w:rsidSect="00BB008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54C0"/>
    <w:rsid w:val="00071B4D"/>
    <w:rsid w:val="000C6772"/>
    <w:rsid w:val="0011726B"/>
    <w:rsid w:val="001E131A"/>
    <w:rsid w:val="001F25B1"/>
    <w:rsid w:val="00212FB5"/>
    <w:rsid w:val="002954C0"/>
    <w:rsid w:val="002A6DD1"/>
    <w:rsid w:val="00306B45"/>
    <w:rsid w:val="00461F0F"/>
    <w:rsid w:val="0048716B"/>
    <w:rsid w:val="005D6102"/>
    <w:rsid w:val="0065435C"/>
    <w:rsid w:val="00832365"/>
    <w:rsid w:val="00833951"/>
    <w:rsid w:val="008620A9"/>
    <w:rsid w:val="008A6E42"/>
    <w:rsid w:val="008E5A66"/>
    <w:rsid w:val="00911800"/>
    <w:rsid w:val="00984079"/>
    <w:rsid w:val="009C5AE4"/>
    <w:rsid w:val="009F35AD"/>
    <w:rsid w:val="00A32041"/>
    <w:rsid w:val="00A32045"/>
    <w:rsid w:val="00B33F7B"/>
    <w:rsid w:val="00B931A9"/>
    <w:rsid w:val="00BA23B7"/>
    <w:rsid w:val="00BB0084"/>
    <w:rsid w:val="00BC2021"/>
    <w:rsid w:val="00C0615F"/>
    <w:rsid w:val="00C9530A"/>
    <w:rsid w:val="00CA0725"/>
    <w:rsid w:val="00D537F2"/>
    <w:rsid w:val="00D973AF"/>
    <w:rsid w:val="00DB1116"/>
    <w:rsid w:val="00DD1E93"/>
    <w:rsid w:val="00DD1F06"/>
    <w:rsid w:val="00DD28B8"/>
    <w:rsid w:val="00DE5C5D"/>
    <w:rsid w:val="00DF5626"/>
    <w:rsid w:val="00E07A23"/>
    <w:rsid w:val="00E361CE"/>
    <w:rsid w:val="00EC1908"/>
    <w:rsid w:val="00F614D0"/>
    <w:rsid w:val="00FC593C"/>
    <w:rsid w:val="00FD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118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locked/>
    <w:rsid w:val="00306B4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Давид</cp:lastModifiedBy>
  <cp:revision>12</cp:revision>
  <cp:lastPrinted>2013-10-30T09:52:00Z</cp:lastPrinted>
  <dcterms:created xsi:type="dcterms:W3CDTF">2018-01-10T13:59:00Z</dcterms:created>
  <dcterms:modified xsi:type="dcterms:W3CDTF">2018-04-03T13:48:00Z</dcterms:modified>
</cp:coreProperties>
</file>